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ABDB6" w14:textId="52001C95" w:rsidR="001370FF" w:rsidRPr="001E6DE7" w:rsidRDefault="001370FF" w:rsidP="001E6DE7">
      <w:pPr>
        <w:pStyle w:val="a4"/>
        <w:spacing w:line="260" w:lineRule="exact"/>
        <w:ind w:firstLineChars="3400" w:firstLine="6800"/>
        <w:contextualSpacing/>
        <w:rPr>
          <w:rFonts w:hAnsi="ＭＳ ゴシック"/>
          <w:szCs w:val="20"/>
        </w:rPr>
      </w:pPr>
      <w:r w:rsidRPr="001E6DE7">
        <w:rPr>
          <w:rFonts w:hAnsi="ＭＳ ゴシック" w:hint="eastAsia"/>
          <w:szCs w:val="20"/>
        </w:rPr>
        <w:t>2</w:t>
      </w:r>
      <w:r w:rsidRPr="001E6DE7">
        <w:rPr>
          <w:rFonts w:hAnsi="ＭＳ ゴシック"/>
          <w:szCs w:val="20"/>
        </w:rPr>
        <w:t>0</w:t>
      </w:r>
      <w:r w:rsidR="00367C3B" w:rsidRPr="001E6DE7">
        <w:rPr>
          <w:rFonts w:hAnsi="ＭＳ ゴシック"/>
          <w:szCs w:val="20"/>
        </w:rPr>
        <w:t>20</w:t>
      </w:r>
      <w:r w:rsidRPr="001E6DE7">
        <w:rPr>
          <w:rFonts w:hAnsi="ＭＳ ゴシック" w:hint="eastAsia"/>
          <w:szCs w:val="20"/>
        </w:rPr>
        <w:t>年</w:t>
      </w:r>
      <w:r w:rsidR="00770C41">
        <w:rPr>
          <w:rFonts w:hAnsi="ＭＳ ゴシック"/>
          <w:szCs w:val="20"/>
        </w:rPr>
        <w:t>8</w:t>
      </w:r>
      <w:r w:rsidRPr="001E6DE7">
        <w:rPr>
          <w:rFonts w:hAnsi="ＭＳ ゴシック" w:hint="eastAsia"/>
          <w:szCs w:val="20"/>
        </w:rPr>
        <w:t>月</w:t>
      </w:r>
      <w:r w:rsidR="00770C41">
        <w:rPr>
          <w:rFonts w:hAnsi="ＭＳ ゴシック" w:hint="eastAsia"/>
          <w:szCs w:val="20"/>
        </w:rPr>
        <w:t>6</w:t>
      </w:r>
      <w:r w:rsidRPr="001E6DE7">
        <w:rPr>
          <w:rFonts w:hAnsi="ＭＳ ゴシック" w:hint="eastAsia"/>
          <w:szCs w:val="20"/>
        </w:rPr>
        <w:t>日</w:t>
      </w:r>
    </w:p>
    <w:p w14:paraId="3D8CE475" w14:textId="77777777" w:rsidR="001370FF" w:rsidRPr="001E6DE7" w:rsidRDefault="001370FF" w:rsidP="001370FF">
      <w:pPr>
        <w:pStyle w:val="a4"/>
        <w:spacing w:line="260" w:lineRule="exact"/>
        <w:contextualSpacing/>
        <w:rPr>
          <w:rFonts w:hAnsi="ＭＳ ゴシック"/>
          <w:szCs w:val="20"/>
        </w:rPr>
      </w:pPr>
    </w:p>
    <w:p w14:paraId="61252136" w14:textId="77777777" w:rsidR="001370FF" w:rsidRPr="001E6DE7" w:rsidRDefault="001370FF" w:rsidP="001370FF">
      <w:pPr>
        <w:pStyle w:val="a4"/>
        <w:spacing w:line="260" w:lineRule="exact"/>
        <w:contextualSpacing/>
        <w:rPr>
          <w:rFonts w:hAnsi="ＭＳ ゴシック"/>
          <w:szCs w:val="20"/>
        </w:rPr>
      </w:pPr>
      <w:r w:rsidRPr="001E6DE7">
        <w:rPr>
          <w:rFonts w:hAnsi="ＭＳ ゴシック" w:hint="eastAsia"/>
          <w:szCs w:val="20"/>
        </w:rPr>
        <w:t>正会員団体</w:t>
      </w:r>
    </w:p>
    <w:p w14:paraId="6878041C" w14:textId="77777777" w:rsidR="001370FF" w:rsidRPr="001E6DE7" w:rsidRDefault="001370FF" w:rsidP="001370FF">
      <w:pPr>
        <w:pStyle w:val="a4"/>
        <w:spacing w:line="260" w:lineRule="exact"/>
        <w:contextualSpacing/>
        <w:rPr>
          <w:rFonts w:hAnsi="ＭＳ ゴシック"/>
          <w:szCs w:val="20"/>
        </w:rPr>
      </w:pPr>
      <w:r w:rsidRPr="001E6DE7">
        <w:rPr>
          <w:rFonts w:hAnsi="ＭＳ ゴシック" w:hint="eastAsia"/>
          <w:szCs w:val="20"/>
        </w:rPr>
        <w:t xml:space="preserve">　専務理事（事務局長）各位</w:t>
      </w:r>
    </w:p>
    <w:p w14:paraId="16D3B224" w14:textId="77777777" w:rsidR="001370FF" w:rsidRPr="001E6DE7" w:rsidRDefault="001370FF" w:rsidP="001370FF">
      <w:pPr>
        <w:pStyle w:val="a4"/>
        <w:spacing w:line="260" w:lineRule="exact"/>
        <w:contextualSpacing/>
        <w:rPr>
          <w:rFonts w:hAnsi="ＭＳ ゴシック"/>
          <w:szCs w:val="20"/>
        </w:rPr>
      </w:pPr>
    </w:p>
    <w:p w14:paraId="5265D67C" w14:textId="77777777" w:rsidR="001370FF" w:rsidRPr="001E6DE7" w:rsidRDefault="001370FF" w:rsidP="001370FF">
      <w:pPr>
        <w:pStyle w:val="a4"/>
        <w:spacing w:line="260" w:lineRule="exact"/>
        <w:ind w:firstLineChars="100" w:firstLine="200"/>
        <w:contextualSpacing/>
        <w:rPr>
          <w:rFonts w:hAnsi="ＭＳ ゴシック"/>
          <w:szCs w:val="20"/>
        </w:rPr>
      </w:pPr>
      <w:r w:rsidRPr="001E6DE7">
        <w:rPr>
          <w:rFonts w:hAnsi="ＭＳ ゴシック" w:hint="eastAsia"/>
          <w:szCs w:val="20"/>
        </w:rPr>
        <w:t>日頃より当連合会に格別のご支援ご協力を賜り、厚く御礼申し上げます。</w:t>
      </w:r>
    </w:p>
    <w:p w14:paraId="481F7848" w14:textId="69466D25" w:rsidR="000A59D2" w:rsidRPr="009F2BF1" w:rsidRDefault="002C57BD" w:rsidP="001370FF">
      <w:pPr>
        <w:pStyle w:val="a4"/>
        <w:spacing w:line="260" w:lineRule="exact"/>
        <w:contextualSpacing/>
        <w:rPr>
          <w:szCs w:val="20"/>
        </w:rPr>
      </w:pPr>
      <w:r>
        <w:rPr>
          <w:rFonts w:hint="eastAsia"/>
          <w:szCs w:val="20"/>
        </w:rPr>
        <w:t>経済産業省</w:t>
      </w:r>
      <w:r w:rsidR="001370FF" w:rsidRPr="001E6DE7">
        <w:rPr>
          <w:rFonts w:hAnsi="ＭＳ ゴシック" w:hint="eastAsia"/>
          <w:szCs w:val="20"/>
        </w:rPr>
        <w:t>より</w:t>
      </w:r>
      <w:r w:rsidR="007F6A15" w:rsidRPr="001E6DE7">
        <w:rPr>
          <w:rFonts w:hAnsi="ＭＳ ゴシック" w:hint="eastAsia"/>
          <w:szCs w:val="20"/>
        </w:rPr>
        <w:t>下記の</w:t>
      </w:r>
      <w:r w:rsidR="000A59D2">
        <w:rPr>
          <w:rFonts w:hAnsi="ＭＳ ゴシック" w:hint="eastAsia"/>
          <w:szCs w:val="20"/>
        </w:rPr>
        <w:t>連絡</w:t>
      </w:r>
      <w:r w:rsidR="001370FF" w:rsidRPr="001E6DE7">
        <w:rPr>
          <w:rFonts w:hAnsi="ＭＳ ゴシック" w:hint="eastAsia"/>
          <w:szCs w:val="20"/>
        </w:rPr>
        <w:t>が</w:t>
      </w:r>
      <w:r w:rsidR="000A59D2">
        <w:rPr>
          <w:rFonts w:hAnsi="ＭＳ ゴシック" w:hint="eastAsia"/>
          <w:szCs w:val="20"/>
        </w:rPr>
        <w:t>ございました</w:t>
      </w:r>
      <w:r w:rsidR="001370FF" w:rsidRPr="001E6DE7">
        <w:rPr>
          <w:rFonts w:hAnsi="ＭＳ ゴシック" w:hint="eastAsia"/>
          <w:szCs w:val="20"/>
        </w:rPr>
        <w:t>ので、</w:t>
      </w:r>
      <w:r w:rsidR="00367C3B" w:rsidRPr="001E6DE7">
        <w:rPr>
          <w:rFonts w:hint="eastAsia"/>
          <w:szCs w:val="20"/>
        </w:rPr>
        <w:t>会員企業様へのご周知をお願いいたします</w:t>
      </w:r>
      <w:r w:rsidR="00BF4E95" w:rsidRPr="001E6DE7">
        <w:rPr>
          <w:rFonts w:hint="eastAsia"/>
          <w:szCs w:val="20"/>
        </w:rPr>
        <w:t>。</w:t>
      </w:r>
    </w:p>
    <w:p w14:paraId="261E7B3F" w14:textId="77777777" w:rsidR="000A59D2" w:rsidRDefault="001B7380" w:rsidP="000A59D2">
      <w:pPr>
        <w:pStyle w:val="a4"/>
        <w:spacing w:line="280" w:lineRule="exact"/>
        <w:rPr>
          <w:szCs w:val="20"/>
        </w:rPr>
      </w:pPr>
      <w:r w:rsidRPr="001E6DE7">
        <w:rPr>
          <w:rFonts w:hint="eastAsia"/>
          <w:szCs w:val="20"/>
        </w:rPr>
        <w:t>------------------------------------------------------------------------------</w:t>
      </w:r>
      <w:r w:rsidR="00367C3B" w:rsidRPr="001E6DE7">
        <w:rPr>
          <w:rFonts w:hint="eastAsia"/>
          <w:szCs w:val="20"/>
        </w:rPr>
        <w:t>-</w:t>
      </w:r>
      <w:r w:rsidR="001E6DE7">
        <w:rPr>
          <w:rFonts w:hint="eastAsia"/>
          <w:szCs w:val="20"/>
        </w:rPr>
        <w:t>-----</w:t>
      </w:r>
    </w:p>
    <w:p w14:paraId="58BC2B8E" w14:textId="37D77837" w:rsidR="00770C41" w:rsidRDefault="00770C41" w:rsidP="00770C41">
      <w:pPr>
        <w:pStyle w:val="a4"/>
      </w:pPr>
      <w:r>
        <w:rPr>
          <w:rFonts w:hint="eastAsia"/>
        </w:rPr>
        <w:t>８月５日、新型コロナウイルス感染症対策分科会から政府に対して、お盆休みにおける帰省等のあり方についての提言があり、西村国務大臣からも国民に対して周知を行ったところでございます。</w:t>
      </w:r>
    </w:p>
    <w:p w14:paraId="45DFC97E" w14:textId="77777777" w:rsidR="00770C41" w:rsidRDefault="00770C41" w:rsidP="00770C41">
      <w:pPr>
        <w:pStyle w:val="a4"/>
      </w:pPr>
      <w:r>
        <w:rPr>
          <w:rFonts w:hint="eastAsia"/>
        </w:rPr>
        <w:t>【新型コロナウイルス感染症対策分科会提言】</w:t>
      </w:r>
    </w:p>
    <w:p w14:paraId="4C753594" w14:textId="73322EC2" w:rsidR="00770C41" w:rsidRDefault="00770C41" w:rsidP="00770C41">
      <w:pPr>
        <w:pStyle w:val="a4"/>
      </w:pPr>
      <w:r>
        <w:rPr>
          <w:rFonts w:hint="eastAsia"/>
        </w:rPr>
        <w:t>もうすぐお盆休みです。多くの人が帰省をお考えになっているかと思います。お盆休みに帰省した場合、高齢者と接する機会や飲酒・飲食の機会も多くなることが考えられます。したがって、新型コロナウイルス感染が広がっている現状では、帰省する場合には、「基本的感染防止策（手指消毒やマスク着用、大声を避ける、十分な換気など）」の徹底や三密を極力避けるとともに、特に大人数の会食など感染のリスクが高い状況を控えるなど、高齢者等への感染につながらないよう注意をお願いします。</w:t>
      </w:r>
    </w:p>
    <w:p w14:paraId="1C0DC04A" w14:textId="75FBEC78" w:rsidR="00770C41" w:rsidRDefault="00770C41" w:rsidP="00770C41">
      <w:pPr>
        <w:pStyle w:val="a4"/>
      </w:pPr>
      <w:r>
        <w:rPr>
          <w:rFonts w:hint="eastAsia"/>
        </w:rPr>
        <w:t>そうした対応が難しいと判断される場合には、感染が収まるまで当分の間、オンライン帰省を含め慎重に考慮していただきたいと思います。また、そもそも、発熱等の症状がある方は、帰省は控えて下さい。感染リスクが高い場所に最近行った方は、慎重に判断して下さい。</w:t>
      </w:r>
    </w:p>
    <w:p w14:paraId="569699A5" w14:textId="77777777" w:rsidR="00770C41" w:rsidRDefault="00770C41" w:rsidP="00770C41">
      <w:pPr>
        <w:pStyle w:val="a4"/>
      </w:pPr>
    </w:p>
    <w:p w14:paraId="6A9122B5" w14:textId="77777777" w:rsidR="00770C41" w:rsidRDefault="00770C41" w:rsidP="00770C41">
      <w:pPr>
        <w:pStyle w:val="a4"/>
      </w:pPr>
      <w:r>
        <w:rPr>
          <w:rFonts w:hint="eastAsia"/>
        </w:rPr>
        <w:t>参考資料</w:t>
      </w:r>
    </w:p>
    <w:p w14:paraId="1DD9B8C4" w14:textId="77777777" w:rsidR="00770C41" w:rsidRDefault="00770C41" w:rsidP="00770C41">
      <w:pPr>
        <w:pStyle w:val="a4"/>
      </w:pPr>
      <w:r>
        <w:rPr>
          <w:rFonts w:hint="eastAsia"/>
        </w:rPr>
        <w:t>新型コロナウイルス感染症対策分科会</w:t>
      </w:r>
    </w:p>
    <w:p w14:paraId="4491E715" w14:textId="77777777" w:rsidR="00770C41" w:rsidRDefault="005C1392" w:rsidP="00770C41">
      <w:pPr>
        <w:pStyle w:val="a4"/>
      </w:pPr>
      <w:hyperlink r:id="rId6" w:anchor="3" w:history="1">
        <w:r w:rsidR="00770C41">
          <w:rPr>
            <w:rStyle w:val="a3"/>
            <w:rFonts w:hint="eastAsia"/>
          </w:rPr>
          <w:t>https://www.cas.go.jp/jp/seisaku/ful/yusikisyakaigi.html#3</w:t>
        </w:r>
      </w:hyperlink>
    </w:p>
    <w:p w14:paraId="2C5AED18" w14:textId="77777777" w:rsidR="00770C41" w:rsidRDefault="00770C41" w:rsidP="00770C41">
      <w:pPr>
        <w:pStyle w:val="a4"/>
      </w:pPr>
    </w:p>
    <w:p w14:paraId="37466ABD" w14:textId="77777777" w:rsidR="00770C41" w:rsidRDefault="00770C41" w:rsidP="00770C41">
      <w:pPr>
        <w:pStyle w:val="a4"/>
      </w:pPr>
      <w:r>
        <w:rPr>
          <w:rFonts w:hint="eastAsia"/>
        </w:rPr>
        <w:t>新型コロナウイルスについての相談・受診の目安（厚生労働省HP）</w:t>
      </w:r>
    </w:p>
    <w:p w14:paraId="2379B745" w14:textId="77777777" w:rsidR="00770C41" w:rsidRDefault="005C1392" w:rsidP="00770C41">
      <w:pPr>
        <w:pStyle w:val="a4"/>
      </w:pPr>
      <w:hyperlink r:id="rId7" w:history="1">
        <w:r w:rsidR="00770C41">
          <w:rPr>
            <w:rStyle w:val="a3"/>
            <w:rFonts w:hint="eastAsia"/>
          </w:rPr>
          <w:t>https://www.mhlw.go.jp/stf/seisakunitsuite/bunya/0000121431_00094.html</w:t>
        </w:r>
      </w:hyperlink>
    </w:p>
    <w:p w14:paraId="0F78870B" w14:textId="77777777" w:rsidR="00770C41" w:rsidRDefault="00770C41" w:rsidP="00770C41">
      <w:pPr>
        <w:pStyle w:val="a4"/>
      </w:pPr>
    </w:p>
    <w:p w14:paraId="1DE17495" w14:textId="77777777" w:rsidR="00770C41" w:rsidRDefault="00770C41" w:rsidP="00770C41">
      <w:pPr>
        <w:pStyle w:val="a4"/>
      </w:pPr>
      <w:r>
        <w:rPr>
          <w:rFonts w:hint="eastAsia"/>
        </w:rPr>
        <w:t>新型コロナウイルス感染症について（厚生労働省ＨＰ）</w:t>
      </w:r>
    </w:p>
    <w:p w14:paraId="6D424BD2" w14:textId="77777777" w:rsidR="00770C41" w:rsidRDefault="005C1392" w:rsidP="00770C41">
      <w:pPr>
        <w:pStyle w:val="a4"/>
      </w:pPr>
      <w:hyperlink r:id="rId8" w:history="1">
        <w:r w:rsidR="00770C41">
          <w:rPr>
            <w:rStyle w:val="a3"/>
            <w:rFonts w:hint="eastAsia"/>
          </w:rPr>
          <w:t>https://www.mhlw.go.jp/stf/seisakunitsuite/bunya/0000164708_00001.html</w:t>
        </w:r>
      </w:hyperlink>
    </w:p>
    <w:p w14:paraId="2363B35F" w14:textId="77777777" w:rsidR="00770C41" w:rsidRDefault="00770C41" w:rsidP="00770C41">
      <w:pPr>
        <w:pStyle w:val="a4"/>
      </w:pPr>
    </w:p>
    <w:p w14:paraId="42E5158F" w14:textId="77777777" w:rsidR="00770C41" w:rsidRDefault="00770C41" w:rsidP="00770C41">
      <w:pPr>
        <w:pStyle w:val="a4"/>
      </w:pPr>
      <w:r>
        <w:rPr>
          <w:rFonts w:hint="eastAsia"/>
        </w:rPr>
        <w:t>○厚生労働省の電話相談窓口について</w:t>
      </w:r>
    </w:p>
    <w:p w14:paraId="5DEF05E8" w14:textId="5CABB4A6" w:rsidR="00770C41" w:rsidRDefault="00770C41" w:rsidP="00770C41">
      <w:pPr>
        <w:pStyle w:val="a4"/>
      </w:pPr>
      <w:r>
        <w:rPr>
          <w:rFonts w:hint="eastAsia"/>
        </w:rPr>
        <w:t xml:space="preserve">　今般の新型コロナウイルス感染症の発生について、厚生労働省の電話相談窓口を設置しております。</w:t>
      </w:r>
    </w:p>
    <w:p w14:paraId="0318FCCE" w14:textId="423E244A" w:rsidR="00770C41" w:rsidRDefault="00770C41" w:rsidP="00770C41">
      <w:pPr>
        <w:pStyle w:val="a4"/>
      </w:pPr>
      <w:r>
        <w:rPr>
          <w:rFonts w:hint="eastAsia"/>
        </w:rPr>
        <w:t>・厚生労働省の電話相談窓口 電話番号：０１２０－５６５６５３（フリーダイヤル）</w:t>
      </w:r>
    </w:p>
    <w:p w14:paraId="70A70B0D" w14:textId="77777777" w:rsidR="00770C41" w:rsidRDefault="00770C41" w:rsidP="00770C41">
      <w:pPr>
        <w:pStyle w:val="a4"/>
      </w:pPr>
      <w:r>
        <w:rPr>
          <w:rFonts w:hint="eastAsia"/>
        </w:rPr>
        <w:t>・受付時間：９時００分～２１時００分（土日・祝日も実施）</w:t>
      </w:r>
    </w:p>
    <w:p w14:paraId="236C32CA" w14:textId="6502F882" w:rsidR="00770C41" w:rsidRDefault="00770C41" w:rsidP="00770C41">
      <w:pPr>
        <w:pStyle w:val="a4"/>
      </w:pPr>
      <w:r>
        <w:rPr>
          <w:rFonts w:hint="eastAsia"/>
        </w:rPr>
        <w:t>・聴覚に障害のある方をはじめ、電話での御相談が難しい方に向けて、FAX（０３－３５９５－</w:t>
      </w:r>
      <w:r>
        <w:rPr>
          <w:rFonts w:hint="eastAsia"/>
        </w:rPr>
        <w:lastRenderedPageBreak/>
        <w:t>２７５６）でも受付を開始しましたのでお知らせ致します。</w:t>
      </w:r>
    </w:p>
    <w:p w14:paraId="08E5475A" w14:textId="77777777" w:rsidR="00770C41" w:rsidRDefault="00770C41" w:rsidP="00770C41">
      <w:pPr>
        <w:pStyle w:val="a4"/>
      </w:pPr>
    </w:p>
    <w:p w14:paraId="5EEF049C" w14:textId="77777777" w:rsidR="00770C41" w:rsidRDefault="00770C41" w:rsidP="00770C41">
      <w:pPr>
        <w:pStyle w:val="a4"/>
      </w:pPr>
      <w:r>
        <w:rPr>
          <w:rFonts w:hint="eastAsia"/>
        </w:rPr>
        <w:t>○帰国者・接触者相談窓口一覧（都道府県別）（厚生労働省HP）</w:t>
      </w:r>
    </w:p>
    <w:p w14:paraId="57635CA5" w14:textId="78A6BB1D" w:rsidR="00770C41" w:rsidRDefault="005C1392" w:rsidP="00770C41">
      <w:pPr>
        <w:pStyle w:val="a4"/>
        <w:rPr>
          <w:sz w:val="17"/>
          <w:szCs w:val="17"/>
        </w:rPr>
      </w:pPr>
      <w:hyperlink r:id="rId9" w:history="1">
        <w:r w:rsidR="00770C41" w:rsidRPr="0078085D">
          <w:rPr>
            <w:rStyle w:val="a3"/>
            <w:rFonts w:hint="eastAsia"/>
            <w:sz w:val="17"/>
            <w:szCs w:val="17"/>
          </w:rPr>
          <w:t>https://www.mhlw.go.jp/stf/seisakunitsuite/bunya/kenkou_iryou/covid19-kikokusyasessyokusya.html</w:t>
        </w:r>
      </w:hyperlink>
    </w:p>
    <w:p w14:paraId="66282962" w14:textId="77777777" w:rsidR="00770C41" w:rsidRPr="00770C41" w:rsidRDefault="00770C41" w:rsidP="00770C41">
      <w:pPr>
        <w:pStyle w:val="a4"/>
        <w:rPr>
          <w:sz w:val="17"/>
          <w:szCs w:val="17"/>
        </w:rPr>
      </w:pPr>
    </w:p>
    <w:p w14:paraId="3F4FE301" w14:textId="77777777" w:rsidR="00770C41" w:rsidRDefault="00770C41" w:rsidP="00770C41">
      <w:pPr>
        <w:pStyle w:val="a4"/>
      </w:pPr>
      <w:r>
        <w:rPr>
          <w:rFonts w:hint="eastAsia"/>
        </w:rPr>
        <w:t>何卒よろしくお願いいたします。</w:t>
      </w:r>
    </w:p>
    <w:p w14:paraId="76C47853" w14:textId="77777777" w:rsidR="00770C41" w:rsidRDefault="00770C41" w:rsidP="00770C41">
      <w:pPr>
        <w:pStyle w:val="a4"/>
      </w:pPr>
    </w:p>
    <w:p w14:paraId="0C03BD24" w14:textId="77777777" w:rsidR="00770C41" w:rsidRDefault="00770C41" w:rsidP="00770C41">
      <w:pPr>
        <w:pStyle w:val="a4"/>
      </w:pPr>
      <w:r>
        <w:rPr>
          <w:rFonts w:hint="eastAsia"/>
        </w:rPr>
        <w:t>経産省　石川</w:t>
      </w:r>
    </w:p>
    <w:p w14:paraId="4DBB11E3" w14:textId="1DE2DE70" w:rsidR="001370FF" w:rsidRPr="001E6DE7" w:rsidRDefault="000A59D2" w:rsidP="008938CF">
      <w:pPr>
        <w:rPr>
          <w:rFonts w:hAnsi="ＭＳ ゴシック"/>
          <w:szCs w:val="20"/>
        </w:rPr>
      </w:pPr>
      <w:r>
        <w:rPr>
          <w:rFonts w:ascii="ＭＳ ゴシック" w:eastAsia="ＭＳ ゴシック" w:hAnsi="ＭＳ ゴシック" w:cs="Times New Roman" w:hint="eastAsia"/>
          <w:sz w:val="20"/>
          <w:szCs w:val="20"/>
        </w:rPr>
        <w:t>-------</w:t>
      </w:r>
      <w:r w:rsidR="001370FF" w:rsidRPr="001E6DE7">
        <w:rPr>
          <w:rFonts w:hint="eastAsia"/>
          <w:szCs w:val="20"/>
        </w:rPr>
        <w:t>--------------------------------------------------------------------------------</w:t>
      </w:r>
      <w:r w:rsidR="001E6DE7">
        <w:rPr>
          <w:rFonts w:hint="eastAsia"/>
          <w:szCs w:val="20"/>
        </w:rPr>
        <w:t>-----</w:t>
      </w:r>
      <w:r>
        <w:rPr>
          <w:rFonts w:hint="eastAsia"/>
          <w:szCs w:val="20"/>
        </w:rPr>
        <w:t>-------</w:t>
      </w:r>
      <w:r w:rsidR="008938CF">
        <w:rPr>
          <w:rFonts w:hint="eastAsia"/>
          <w:szCs w:val="20"/>
        </w:rPr>
        <w:t>--</w:t>
      </w:r>
      <w:r w:rsidR="001370FF" w:rsidRPr="001E6DE7">
        <w:rPr>
          <w:rFonts w:hAnsi="ＭＳ ゴシック" w:hint="eastAsia"/>
          <w:szCs w:val="20"/>
        </w:rPr>
        <w:t xml:space="preserve">　　　　　　　　　　　　　　　　　　　　</w:t>
      </w:r>
    </w:p>
    <w:p w14:paraId="6E2020F1" w14:textId="77777777" w:rsidR="008938CF" w:rsidRDefault="008938CF" w:rsidP="009F2BF1">
      <w:pPr>
        <w:pStyle w:val="a4"/>
        <w:spacing w:line="260" w:lineRule="exact"/>
        <w:ind w:firstLineChars="2200" w:firstLine="4400"/>
        <w:contextualSpacing/>
        <w:rPr>
          <w:rFonts w:hAnsi="ＭＳ ゴシック"/>
          <w:szCs w:val="20"/>
        </w:rPr>
      </w:pPr>
    </w:p>
    <w:p w14:paraId="457FFE7A" w14:textId="237C2EE7" w:rsidR="001370FF" w:rsidRPr="009F2BF1" w:rsidRDefault="001370FF" w:rsidP="009F2BF1">
      <w:pPr>
        <w:pStyle w:val="a4"/>
        <w:spacing w:line="260" w:lineRule="exact"/>
        <w:ind w:firstLineChars="2200" w:firstLine="4400"/>
        <w:contextualSpacing/>
        <w:rPr>
          <w:rFonts w:hAnsi="ＭＳ ゴシック"/>
          <w:szCs w:val="20"/>
        </w:rPr>
      </w:pPr>
      <w:r w:rsidRPr="001E6DE7">
        <w:rPr>
          <w:rFonts w:hAnsi="ＭＳ ゴシック" w:hint="eastAsia"/>
          <w:szCs w:val="20"/>
        </w:rPr>
        <w:t xml:space="preserve">（一社）日本医療機器産業連合会　総務部　</w:t>
      </w:r>
    </w:p>
    <w:sectPr w:rsidR="001370FF" w:rsidRPr="009F2B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0F802A" w14:textId="77777777" w:rsidR="005C1392" w:rsidRDefault="005C1392" w:rsidP="001370FF">
      <w:r>
        <w:separator/>
      </w:r>
    </w:p>
  </w:endnote>
  <w:endnote w:type="continuationSeparator" w:id="0">
    <w:p w14:paraId="177A17F2" w14:textId="77777777" w:rsidR="005C1392" w:rsidRDefault="005C1392" w:rsidP="0013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5B8CD" w14:textId="77777777" w:rsidR="005C1392" w:rsidRDefault="005C1392" w:rsidP="001370FF">
      <w:r>
        <w:separator/>
      </w:r>
    </w:p>
  </w:footnote>
  <w:footnote w:type="continuationSeparator" w:id="0">
    <w:p w14:paraId="58FF540B" w14:textId="77777777" w:rsidR="005C1392" w:rsidRDefault="005C1392" w:rsidP="001370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380"/>
    <w:rsid w:val="000A59D2"/>
    <w:rsid w:val="000C0583"/>
    <w:rsid w:val="001370FF"/>
    <w:rsid w:val="00171CAE"/>
    <w:rsid w:val="001A650C"/>
    <w:rsid w:val="001B2BD3"/>
    <w:rsid w:val="001B7380"/>
    <w:rsid w:val="001E6DE7"/>
    <w:rsid w:val="00274CDA"/>
    <w:rsid w:val="00282831"/>
    <w:rsid w:val="002C57BD"/>
    <w:rsid w:val="00367C3B"/>
    <w:rsid w:val="00381C34"/>
    <w:rsid w:val="003F4C44"/>
    <w:rsid w:val="00467165"/>
    <w:rsid w:val="00471B8B"/>
    <w:rsid w:val="00595127"/>
    <w:rsid w:val="005C1392"/>
    <w:rsid w:val="00625F01"/>
    <w:rsid w:val="00641014"/>
    <w:rsid w:val="00770C41"/>
    <w:rsid w:val="007F6A15"/>
    <w:rsid w:val="008938CF"/>
    <w:rsid w:val="008D5753"/>
    <w:rsid w:val="009766C2"/>
    <w:rsid w:val="009F2BF1"/>
    <w:rsid w:val="00A26F26"/>
    <w:rsid w:val="00B307C7"/>
    <w:rsid w:val="00B3689F"/>
    <w:rsid w:val="00BD3341"/>
    <w:rsid w:val="00BF4E95"/>
    <w:rsid w:val="00C43DFD"/>
    <w:rsid w:val="00C63212"/>
    <w:rsid w:val="00D60CD4"/>
    <w:rsid w:val="00E27B67"/>
    <w:rsid w:val="00E8436F"/>
    <w:rsid w:val="00EA7ACF"/>
    <w:rsid w:val="00F14733"/>
    <w:rsid w:val="00F661B6"/>
    <w:rsid w:val="00FF0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24849E"/>
  <w15:chartTrackingRefBased/>
  <w15:docId w15:val="{248C1860-30F6-4C08-B066-DFC38601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7380"/>
    <w:rPr>
      <w:color w:val="0563C1" w:themeColor="hyperlink"/>
      <w:u w:val="single"/>
    </w:rPr>
  </w:style>
  <w:style w:type="paragraph" w:styleId="a4">
    <w:name w:val="Plain Text"/>
    <w:basedOn w:val="a"/>
    <w:link w:val="a5"/>
    <w:uiPriority w:val="99"/>
    <w:unhideWhenUsed/>
    <w:rsid w:val="001B7380"/>
    <w:pPr>
      <w:jc w:val="left"/>
    </w:pPr>
    <w:rPr>
      <w:rFonts w:ascii="ＭＳ ゴシック" w:eastAsia="ＭＳ ゴシック" w:hAnsi="Courier New" w:cs="Courier New"/>
      <w:sz w:val="20"/>
    </w:rPr>
  </w:style>
  <w:style w:type="character" w:customStyle="1" w:styleId="a5">
    <w:name w:val="書式なし (文字)"/>
    <w:basedOn w:val="a0"/>
    <w:link w:val="a4"/>
    <w:uiPriority w:val="99"/>
    <w:rsid w:val="001B7380"/>
    <w:rPr>
      <w:rFonts w:ascii="ＭＳ ゴシック" w:eastAsia="ＭＳ ゴシック" w:hAnsi="Courier New" w:cs="Courier New"/>
      <w:sz w:val="20"/>
    </w:rPr>
  </w:style>
  <w:style w:type="character" w:styleId="a6">
    <w:name w:val="Unresolved Mention"/>
    <w:basedOn w:val="a0"/>
    <w:uiPriority w:val="99"/>
    <w:semiHidden/>
    <w:unhideWhenUsed/>
    <w:rsid w:val="001B7380"/>
    <w:rPr>
      <w:color w:val="605E5C"/>
      <w:shd w:val="clear" w:color="auto" w:fill="E1DFDD"/>
    </w:rPr>
  </w:style>
  <w:style w:type="paragraph" w:styleId="a7">
    <w:name w:val="header"/>
    <w:basedOn w:val="a"/>
    <w:link w:val="a8"/>
    <w:uiPriority w:val="99"/>
    <w:unhideWhenUsed/>
    <w:rsid w:val="001370FF"/>
    <w:pPr>
      <w:tabs>
        <w:tab w:val="center" w:pos="4252"/>
        <w:tab w:val="right" w:pos="8504"/>
      </w:tabs>
      <w:snapToGrid w:val="0"/>
    </w:pPr>
  </w:style>
  <w:style w:type="character" w:customStyle="1" w:styleId="a8">
    <w:name w:val="ヘッダー (文字)"/>
    <w:basedOn w:val="a0"/>
    <w:link w:val="a7"/>
    <w:uiPriority w:val="99"/>
    <w:rsid w:val="001370FF"/>
  </w:style>
  <w:style w:type="paragraph" w:styleId="a9">
    <w:name w:val="footer"/>
    <w:basedOn w:val="a"/>
    <w:link w:val="aa"/>
    <w:uiPriority w:val="99"/>
    <w:unhideWhenUsed/>
    <w:rsid w:val="001370FF"/>
    <w:pPr>
      <w:tabs>
        <w:tab w:val="center" w:pos="4252"/>
        <w:tab w:val="right" w:pos="8504"/>
      </w:tabs>
      <w:snapToGrid w:val="0"/>
    </w:pPr>
  </w:style>
  <w:style w:type="character" w:customStyle="1" w:styleId="aa">
    <w:name w:val="フッター (文字)"/>
    <w:basedOn w:val="a0"/>
    <w:link w:val="a9"/>
    <w:uiPriority w:val="99"/>
    <w:rsid w:val="00137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870612">
      <w:bodyDiv w:val="1"/>
      <w:marLeft w:val="0"/>
      <w:marRight w:val="0"/>
      <w:marTop w:val="0"/>
      <w:marBottom w:val="0"/>
      <w:divBdr>
        <w:top w:val="none" w:sz="0" w:space="0" w:color="auto"/>
        <w:left w:val="none" w:sz="0" w:space="0" w:color="auto"/>
        <w:bottom w:val="none" w:sz="0" w:space="0" w:color="auto"/>
        <w:right w:val="none" w:sz="0" w:space="0" w:color="auto"/>
      </w:divBdr>
    </w:div>
    <w:div w:id="583537161">
      <w:bodyDiv w:val="1"/>
      <w:marLeft w:val="0"/>
      <w:marRight w:val="0"/>
      <w:marTop w:val="0"/>
      <w:marBottom w:val="0"/>
      <w:divBdr>
        <w:top w:val="none" w:sz="0" w:space="0" w:color="auto"/>
        <w:left w:val="none" w:sz="0" w:space="0" w:color="auto"/>
        <w:bottom w:val="none" w:sz="0" w:space="0" w:color="auto"/>
        <w:right w:val="none" w:sz="0" w:space="0" w:color="auto"/>
      </w:divBdr>
    </w:div>
    <w:div w:id="715354008">
      <w:bodyDiv w:val="1"/>
      <w:marLeft w:val="0"/>
      <w:marRight w:val="0"/>
      <w:marTop w:val="0"/>
      <w:marBottom w:val="0"/>
      <w:divBdr>
        <w:top w:val="none" w:sz="0" w:space="0" w:color="auto"/>
        <w:left w:val="none" w:sz="0" w:space="0" w:color="auto"/>
        <w:bottom w:val="none" w:sz="0" w:space="0" w:color="auto"/>
        <w:right w:val="none" w:sz="0" w:space="0" w:color="auto"/>
      </w:divBdr>
    </w:div>
    <w:div w:id="789400545">
      <w:bodyDiv w:val="1"/>
      <w:marLeft w:val="0"/>
      <w:marRight w:val="0"/>
      <w:marTop w:val="0"/>
      <w:marBottom w:val="0"/>
      <w:divBdr>
        <w:top w:val="none" w:sz="0" w:space="0" w:color="auto"/>
        <w:left w:val="none" w:sz="0" w:space="0" w:color="auto"/>
        <w:bottom w:val="none" w:sz="0" w:space="0" w:color="auto"/>
        <w:right w:val="none" w:sz="0" w:space="0" w:color="auto"/>
      </w:divBdr>
    </w:div>
    <w:div w:id="1275550650">
      <w:bodyDiv w:val="1"/>
      <w:marLeft w:val="0"/>
      <w:marRight w:val="0"/>
      <w:marTop w:val="0"/>
      <w:marBottom w:val="0"/>
      <w:divBdr>
        <w:top w:val="none" w:sz="0" w:space="0" w:color="auto"/>
        <w:left w:val="none" w:sz="0" w:space="0" w:color="auto"/>
        <w:bottom w:val="none" w:sz="0" w:space="0" w:color="auto"/>
        <w:right w:val="none" w:sz="0" w:space="0" w:color="auto"/>
      </w:divBdr>
    </w:div>
    <w:div w:id="1325812936">
      <w:bodyDiv w:val="1"/>
      <w:marLeft w:val="0"/>
      <w:marRight w:val="0"/>
      <w:marTop w:val="0"/>
      <w:marBottom w:val="0"/>
      <w:divBdr>
        <w:top w:val="none" w:sz="0" w:space="0" w:color="auto"/>
        <w:left w:val="none" w:sz="0" w:space="0" w:color="auto"/>
        <w:bottom w:val="none" w:sz="0" w:space="0" w:color="auto"/>
        <w:right w:val="none" w:sz="0" w:space="0" w:color="auto"/>
      </w:divBdr>
    </w:div>
    <w:div w:id="1466505852">
      <w:bodyDiv w:val="1"/>
      <w:marLeft w:val="0"/>
      <w:marRight w:val="0"/>
      <w:marTop w:val="0"/>
      <w:marBottom w:val="0"/>
      <w:divBdr>
        <w:top w:val="none" w:sz="0" w:space="0" w:color="auto"/>
        <w:left w:val="none" w:sz="0" w:space="0" w:color="auto"/>
        <w:bottom w:val="none" w:sz="0" w:space="0" w:color="auto"/>
        <w:right w:val="none" w:sz="0" w:space="0" w:color="auto"/>
      </w:divBdr>
    </w:div>
    <w:div w:id="2087145997">
      <w:bodyDiv w:val="1"/>
      <w:marLeft w:val="0"/>
      <w:marRight w:val="0"/>
      <w:marTop w:val="0"/>
      <w:marBottom w:val="0"/>
      <w:divBdr>
        <w:top w:val="none" w:sz="0" w:space="0" w:color="auto"/>
        <w:left w:val="none" w:sz="0" w:space="0" w:color="auto"/>
        <w:bottom w:val="none" w:sz="0" w:space="0" w:color="auto"/>
        <w:right w:val="none" w:sz="0" w:space="0" w:color="auto"/>
      </w:divBdr>
    </w:div>
    <w:div w:id="213073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164708_00001.html" TargetMode="External"/><Relationship Id="rId3" Type="http://schemas.openxmlformats.org/officeDocument/2006/relationships/webSettings" Target="webSettings.xml"/><Relationship Id="rId7" Type="http://schemas.openxmlformats.org/officeDocument/2006/relationships/hyperlink" Target="https://www.mhlw.go.jp/stf/seisakunitsuite/bunya/0000121431_00094.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s.go.jp/jp/seisaku/ful/yusikisyakaigi.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mhlw.go.jp/stf/seisakunitsuite/bunya/kenkou_iryou/covid19-kikokusyasessyokusya.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医機連 総務部 総務係2</dc:creator>
  <cp:keywords/>
  <dc:description/>
  <cp:lastModifiedBy>senmurizi</cp:lastModifiedBy>
  <cp:revision>2</cp:revision>
  <dcterms:created xsi:type="dcterms:W3CDTF">2020-08-06T05:28:00Z</dcterms:created>
  <dcterms:modified xsi:type="dcterms:W3CDTF">2020-08-06T05:28:00Z</dcterms:modified>
</cp:coreProperties>
</file>